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byłem/am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5608FF1C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200BA2">
        <w:rPr>
          <w:spacing w:val="-4"/>
        </w:rPr>
        <w:t>Pracownika Gospodarczego</w:t>
      </w:r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41"/>
    <w:rsid w:val="00115BE9"/>
    <w:rsid w:val="001B55DD"/>
    <w:rsid w:val="001C4A08"/>
    <w:rsid w:val="001D0AB8"/>
    <w:rsid w:val="00200BA2"/>
    <w:rsid w:val="00252E92"/>
    <w:rsid w:val="00257638"/>
    <w:rsid w:val="002B14FD"/>
    <w:rsid w:val="002D187D"/>
    <w:rsid w:val="002D5AF4"/>
    <w:rsid w:val="002E21EF"/>
    <w:rsid w:val="00306727"/>
    <w:rsid w:val="00340E93"/>
    <w:rsid w:val="00374EC8"/>
    <w:rsid w:val="00390113"/>
    <w:rsid w:val="003A7F66"/>
    <w:rsid w:val="003B2775"/>
    <w:rsid w:val="003C13CB"/>
    <w:rsid w:val="00474C46"/>
    <w:rsid w:val="004F177A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5571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Sąd Okręgowy w Szczecinie</cp:lastModifiedBy>
  <cp:revision>5</cp:revision>
  <cp:lastPrinted>2017-07-25T14:27:00Z</cp:lastPrinted>
  <dcterms:created xsi:type="dcterms:W3CDTF">2021-12-30T13:49:00Z</dcterms:created>
  <dcterms:modified xsi:type="dcterms:W3CDTF">2023-01-27T06:30:00Z</dcterms:modified>
</cp:coreProperties>
</file>