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2640D01B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390113">
        <w:rPr>
          <w:spacing w:val="-4"/>
        </w:rPr>
        <w:t>Starszego strażnika</w:t>
      </w:r>
      <w:r w:rsidR="002D5AF4">
        <w:rPr>
          <w:spacing w:val="-4"/>
        </w:rPr>
        <w:t xml:space="preserve"> w Zespole Parków Krajobrazowych Województwa Zachodniopomorskiego.</w:t>
      </w:r>
      <w:bookmarkStart w:id="0" w:name="_GoBack"/>
      <w:bookmarkEnd w:id="0"/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40E93"/>
    <w:rsid w:val="00374EC8"/>
    <w:rsid w:val="00390113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796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5566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4</cp:revision>
  <cp:lastPrinted>2017-07-25T14:27:00Z</cp:lastPrinted>
  <dcterms:created xsi:type="dcterms:W3CDTF">2021-12-30T13:49:00Z</dcterms:created>
  <dcterms:modified xsi:type="dcterms:W3CDTF">2022-05-13T20:06:00Z</dcterms:modified>
</cp:coreProperties>
</file>